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4C" w:rsidRPr="00097B82" w:rsidRDefault="00F330F6" w:rsidP="002F274C">
      <w:pPr>
        <w:pStyle w:val="Nagwek4"/>
        <w:rPr>
          <w:b/>
          <w:bCs/>
          <w:sz w:val="24"/>
        </w:rPr>
      </w:pPr>
      <w:r>
        <w:rPr>
          <w:b/>
          <w:bCs/>
          <w:sz w:val="24"/>
        </w:rPr>
        <w:t>ZARZĄDZENIE NR 45</w:t>
      </w:r>
      <w:r w:rsidR="00E62DC2">
        <w:rPr>
          <w:b/>
          <w:bCs/>
          <w:sz w:val="24"/>
        </w:rPr>
        <w:t>/16</w:t>
      </w:r>
    </w:p>
    <w:p w:rsidR="002F274C" w:rsidRPr="00314F4E" w:rsidRDefault="002F274C" w:rsidP="002F274C">
      <w:pPr>
        <w:pStyle w:val="Tekstpodstawowy"/>
        <w:tabs>
          <w:tab w:val="left" w:pos="3318"/>
        </w:tabs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>Rektora Akademii Wychowania Fizycznego im. Eugeniusza Piaseckiego w Poznaniu</w:t>
      </w: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 dnia </w:t>
      </w:r>
      <w:r w:rsidR="00F330F6">
        <w:rPr>
          <w:rFonts w:cs="Arial"/>
          <w:szCs w:val="24"/>
        </w:rPr>
        <w:t xml:space="preserve">3 </w:t>
      </w:r>
      <w:r w:rsidR="006A070D">
        <w:rPr>
          <w:rFonts w:cs="Arial"/>
          <w:szCs w:val="24"/>
        </w:rPr>
        <w:t xml:space="preserve">października </w:t>
      </w:r>
      <w:r w:rsidR="00E62DC2">
        <w:rPr>
          <w:rFonts w:cs="Arial"/>
          <w:szCs w:val="24"/>
        </w:rPr>
        <w:t xml:space="preserve"> 2016 </w:t>
      </w:r>
      <w:r w:rsidRPr="00314F4E">
        <w:rPr>
          <w:rFonts w:cs="Arial"/>
          <w:szCs w:val="24"/>
        </w:rPr>
        <w:t xml:space="preserve">r. </w:t>
      </w:r>
    </w:p>
    <w:p w:rsidR="006A070D" w:rsidRDefault="002F274C" w:rsidP="006A070D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 w:rsidRPr="00314F4E">
        <w:rPr>
          <w:rFonts w:cs="Arial"/>
          <w:szCs w:val="24"/>
        </w:rPr>
        <w:t>w spraw</w:t>
      </w:r>
      <w:r w:rsidR="006A070D">
        <w:rPr>
          <w:rFonts w:cs="Arial"/>
          <w:szCs w:val="24"/>
        </w:rPr>
        <w:t xml:space="preserve">ie obniżenia </w:t>
      </w:r>
      <w:r w:rsidR="00F457AB">
        <w:rPr>
          <w:rFonts w:cs="Arial"/>
          <w:szCs w:val="24"/>
        </w:rPr>
        <w:t xml:space="preserve">wymiaru </w:t>
      </w:r>
      <w:r w:rsidR="006A070D">
        <w:rPr>
          <w:rFonts w:cs="Arial"/>
          <w:szCs w:val="24"/>
        </w:rPr>
        <w:t xml:space="preserve">pensum dydaktycznego pracownikom naukowo-dydaktycznym </w:t>
      </w:r>
      <w:r w:rsidR="00734E7C">
        <w:rPr>
          <w:rFonts w:cs="Arial"/>
          <w:szCs w:val="24"/>
        </w:rPr>
        <w:t xml:space="preserve"> </w:t>
      </w:r>
    </w:p>
    <w:p w:rsidR="002F274C" w:rsidRPr="00314F4E" w:rsidRDefault="00C720BC" w:rsidP="006A070D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w roku akademickim 2016/2017</w:t>
      </w:r>
      <w:r w:rsidR="002461C6" w:rsidRPr="00314F4E">
        <w:rPr>
          <w:rFonts w:cs="Arial"/>
          <w:szCs w:val="24"/>
        </w:rPr>
        <w:t>.</w:t>
      </w:r>
    </w:p>
    <w:p w:rsidR="002461C6" w:rsidRPr="00314F4E" w:rsidRDefault="002461C6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2F274C" w:rsidRPr="00314F4E" w:rsidRDefault="002F274C" w:rsidP="002F274C">
      <w:pPr>
        <w:pStyle w:val="Tekstpodstawowy"/>
        <w:tabs>
          <w:tab w:val="left" w:pos="3318"/>
        </w:tabs>
        <w:jc w:val="center"/>
        <w:rPr>
          <w:rFonts w:cs="Arial"/>
          <w:szCs w:val="24"/>
        </w:rPr>
      </w:pPr>
    </w:p>
    <w:p w:rsidR="001B3C4F" w:rsidRPr="001B3C4F" w:rsidRDefault="006D3623" w:rsidP="00057B65">
      <w:pPr>
        <w:spacing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B3C4F">
        <w:rPr>
          <w:rFonts w:ascii="Arial" w:hAnsi="Arial" w:cs="Arial"/>
          <w:sz w:val="24"/>
          <w:szCs w:val="24"/>
        </w:rPr>
        <w:t xml:space="preserve">Na podstawie </w:t>
      </w:r>
      <w:r w:rsidR="002F274C" w:rsidRPr="001B3C4F">
        <w:rPr>
          <w:rFonts w:ascii="Arial" w:hAnsi="Arial" w:cs="Arial"/>
          <w:sz w:val="24"/>
          <w:szCs w:val="24"/>
        </w:rPr>
        <w:t>§ 40 ust. 3 Statutu Akademii Wychowania Fizycznego im. Eugeniusza Piaseckiego w Po</w:t>
      </w:r>
      <w:r w:rsidR="007719D6" w:rsidRPr="001B3C4F">
        <w:rPr>
          <w:rFonts w:ascii="Arial" w:hAnsi="Arial" w:cs="Arial"/>
          <w:sz w:val="24"/>
          <w:szCs w:val="24"/>
        </w:rPr>
        <w:t xml:space="preserve">znaniu z dnia 17 marca 2015 r. </w:t>
      </w:r>
      <w:r w:rsidR="001B3C4F" w:rsidRPr="001B3C4F">
        <w:rPr>
          <w:rFonts w:ascii="Arial" w:hAnsi="Arial" w:cs="Arial"/>
          <w:sz w:val="24"/>
          <w:szCs w:val="24"/>
        </w:rPr>
        <w:t xml:space="preserve"> oraz </w:t>
      </w:r>
      <w:r w:rsidRPr="001B3C4F">
        <w:rPr>
          <w:rFonts w:ascii="Arial" w:hAnsi="Arial" w:cs="Arial"/>
          <w:sz w:val="24"/>
          <w:szCs w:val="24"/>
        </w:rPr>
        <w:t xml:space="preserve"> </w:t>
      </w:r>
      <w:r w:rsidR="00FD292E" w:rsidRPr="001B3C4F">
        <w:rPr>
          <w:rFonts w:ascii="Arial" w:hAnsi="Arial" w:cs="Arial"/>
          <w:sz w:val="24"/>
          <w:szCs w:val="24"/>
        </w:rPr>
        <w:t xml:space="preserve">§ 1 ust. 5 </w:t>
      </w:r>
      <w:r w:rsidR="001B3C4F" w:rsidRPr="001B3C4F">
        <w:rPr>
          <w:rFonts w:ascii="Arial" w:hAnsi="Arial" w:cs="Arial"/>
          <w:sz w:val="24"/>
          <w:szCs w:val="24"/>
        </w:rPr>
        <w:t xml:space="preserve"> uchwały nr</w:t>
      </w:r>
      <w:r w:rsidR="001B3C4F" w:rsidRPr="001B3C4F">
        <w:rPr>
          <w:rFonts w:ascii="Arial" w:hAnsi="Arial" w:cs="Arial"/>
          <w:b/>
          <w:sz w:val="24"/>
          <w:szCs w:val="24"/>
        </w:rPr>
        <w:t xml:space="preserve">  </w:t>
      </w:r>
      <w:r w:rsidR="001B3C4F" w:rsidRPr="001B3C4F">
        <w:rPr>
          <w:rFonts w:ascii="Arial" w:eastAsia="Calibri" w:hAnsi="Arial" w:cs="Arial"/>
          <w:sz w:val="24"/>
          <w:szCs w:val="24"/>
        </w:rPr>
        <w:t>2/2016</w:t>
      </w:r>
      <w:r w:rsidR="001B3C4F" w:rsidRPr="001B3C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B3C4F" w:rsidRPr="001B3C4F">
        <w:rPr>
          <w:rFonts w:ascii="Arial" w:hAnsi="Arial" w:cs="Arial"/>
          <w:b/>
          <w:sz w:val="24"/>
          <w:szCs w:val="24"/>
        </w:rPr>
        <w:t xml:space="preserve"> </w:t>
      </w:r>
      <w:r w:rsidR="001B3C4F" w:rsidRPr="001B3C4F">
        <w:rPr>
          <w:rFonts w:ascii="Arial" w:eastAsia="Calibri" w:hAnsi="Arial" w:cs="Arial"/>
          <w:sz w:val="24"/>
          <w:szCs w:val="24"/>
        </w:rPr>
        <w:t>Senatu Akademii Wychowania Fizycznego im. Eugeniusza Piaseckiego w Poznaniu</w:t>
      </w:r>
      <w:r w:rsidR="001B3C4F" w:rsidRPr="001B3C4F">
        <w:rPr>
          <w:rFonts w:ascii="Arial" w:hAnsi="Arial" w:cs="Arial"/>
          <w:b/>
          <w:sz w:val="24"/>
          <w:szCs w:val="24"/>
        </w:rPr>
        <w:t xml:space="preserve"> </w:t>
      </w:r>
      <w:r w:rsidR="001B3C4F" w:rsidRPr="001B3C4F">
        <w:rPr>
          <w:rFonts w:ascii="Arial" w:eastAsia="Calibri" w:hAnsi="Arial" w:cs="Arial"/>
          <w:sz w:val="24"/>
          <w:szCs w:val="24"/>
        </w:rPr>
        <w:t xml:space="preserve">z dnia </w:t>
      </w:r>
      <w:r w:rsidR="001B3C4F">
        <w:rPr>
          <w:rFonts w:ascii="Arial" w:hAnsi="Arial" w:cs="Arial"/>
          <w:sz w:val="24"/>
          <w:szCs w:val="24"/>
        </w:rPr>
        <w:t xml:space="preserve">   </w:t>
      </w:r>
      <w:r w:rsidR="001B3C4F" w:rsidRPr="001B3C4F">
        <w:rPr>
          <w:rFonts w:ascii="Arial" w:eastAsia="Calibri" w:hAnsi="Arial" w:cs="Arial"/>
          <w:color w:val="000000"/>
          <w:sz w:val="24"/>
          <w:szCs w:val="24"/>
        </w:rPr>
        <w:t>6 września 2016</w:t>
      </w:r>
      <w:r w:rsidR="001B3C4F" w:rsidRPr="001B3C4F">
        <w:rPr>
          <w:rFonts w:ascii="Arial" w:eastAsia="Calibri" w:hAnsi="Arial" w:cs="Arial"/>
          <w:sz w:val="24"/>
          <w:szCs w:val="24"/>
        </w:rPr>
        <w:t xml:space="preserve"> r. w sprawie ustalenia wymiaru pensum dydaktycznego dla nauczycieli akademickich na rok akademicki </w:t>
      </w:r>
      <w:r w:rsidR="001B3C4F" w:rsidRPr="001B3C4F">
        <w:rPr>
          <w:rFonts w:ascii="Arial" w:eastAsia="Calibri" w:hAnsi="Arial" w:cs="Arial"/>
          <w:color w:val="000000"/>
          <w:sz w:val="24"/>
          <w:szCs w:val="24"/>
        </w:rPr>
        <w:t>2016/2017</w:t>
      </w:r>
      <w:r w:rsidR="001B3C4F" w:rsidRPr="001B3C4F">
        <w:rPr>
          <w:rFonts w:ascii="Arial" w:eastAsia="Calibri" w:hAnsi="Arial" w:cs="Arial"/>
          <w:sz w:val="24"/>
          <w:szCs w:val="24"/>
        </w:rPr>
        <w:t xml:space="preserve"> oraz zasad i rodzaju zajęć rozliczanych </w:t>
      </w:r>
      <w:r w:rsidR="001B3C4F">
        <w:rPr>
          <w:rFonts w:ascii="Arial" w:eastAsia="Calibri" w:hAnsi="Arial" w:cs="Arial"/>
          <w:sz w:val="24"/>
          <w:szCs w:val="24"/>
        </w:rPr>
        <w:t xml:space="preserve">             w ramach tego pensum</w:t>
      </w:r>
      <w:r w:rsidR="001B3C4F" w:rsidRPr="001B3C4F">
        <w:rPr>
          <w:rFonts w:ascii="Arial" w:eastAsia="Calibri" w:hAnsi="Arial" w:cs="Arial"/>
          <w:sz w:val="24"/>
          <w:szCs w:val="24"/>
        </w:rPr>
        <w:t xml:space="preserve"> </w:t>
      </w:r>
      <w:r w:rsidR="001B3C4F" w:rsidRPr="00314F4E">
        <w:rPr>
          <w:rFonts w:ascii="Arial" w:hAnsi="Arial" w:cs="Arial"/>
          <w:b/>
          <w:i/>
          <w:sz w:val="24"/>
          <w:szCs w:val="24"/>
        </w:rPr>
        <w:t>zarządza się</w:t>
      </w:r>
      <w:r w:rsidR="001B3C4F" w:rsidRPr="00314F4E">
        <w:rPr>
          <w:rFonts w:ascii="Arial" w:hAnsi="Arial" w:cs="Arial"/>
          <w:sz w:val="24"/>
          <w:szCs w:val="24"/>
        </w:rPr>
        <w:t>, co następuje:</w:t>
      </w:r>
    </w:p>
    <w:p w:rsidR="001B3C4F" w:rsidRDefault="001B3C4F" w:rsidP="001B3C4F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4F4E">
        <w:rPr>
          <w:rFonts w:ascii="Arial" w:hAnsi="Arial" w:cs="Arial"/>
          <w:b/>
          <w:bCs/>
          <w:sz w:val="24"/>
          <w:szCs w:val="24"/>
        </w:rPr>
        <w:t>§ 1</w:t>
      </w:r>
    </w:p>
    <w:p w:rsidR="002F274C" w:rsidRPr="00314F4E" w:rsidRDefault="002F274C" w:rsidP="002F27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1E9" w:rsidRDefault="007D5988" w:rsidP="00B761E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14F4E">
        <w:rPr>
          <w:rFonts w:ascii="Arial" w:hAnsi="Arial" w:cs="Arial"/>
          <w:bCs/>
          <w:sz w:val="24"/>
          <w:szCs w:val="24"/>
        </w:rPr>
        <w:t xml:space="preserve">Ustala się </w:t>
      </w:r>
      <w:r w:rsidR="00180C8C">
        <w:rPr>
          <w:rFonts w:ascii="Arial" w:hAnsi="Arial" w:cs="Arial"/>
          <w:bCs/>
          <w:sz w:val="24"/>
          <w:szCs w:val="24"/>
        </w:rPr>
        <w:t xml:space="preserve">obniżony wymiar pensum dydaktycznego </w:t>
      </w:r>
      <w:r w:rsidR="00B761E9">
        <w:rPr>
          <w:rFonts w:ascii="Arial" w:hAnsi="Arial" w:cs="Arial"/>
          <w:bCs/>
          <w:sz w:val="24"/>
          <w:szCs w:val="24"/>
        </w:rPr>
        <w:t>dla kierowników i wykonawców projektów badawczych</w:t>
      </w:r>
      <w:r w:rsidR="00CC402F" w:rsidRPr="00CC402F">
        <w:rPr>
          <w:rFonts w:ascii="Arial" w:hAnsi="Arial" w:cs="Arial"/>
          <w:sz w:val="24"/>
          <w:szCs w:val="24"/>
        </w:rPr>
        <w:t xml:space="preserve"> </w:t>
      </w:r>
      <w:r w:rsidR="00FC2DA3">
        <w:rPr>
          <w:rFonts w:ascii="Arial" w:hAnsi="Arial" w:cs="Arial"/>
          <w:sz w:val="24"/>
          <w:szCs w:val="24"/>
        </w:rPr>
        <w:t>na rok akademicki</w:t>
      </w:r>
      <w:r w:rsidR="00CC402F">
        <w:rPr>
          <w:rFonts w:ascii="Arial" w:hAnsi="Arial" w:cs="Arial"/>
          <w:sz w:val="24"/>
          <w:szCs w:val="24"/>
        </w:rPr>
        <w:t xml:space="preserve"> 2016/2017</w:t>
      </w:r>
      <w:r w:rsidR="00180C8C">
        <w:rPr>
          <w:rFonts w:ascii="Arial" w:hAnsi="Arial" w:cs="Arial"/>
          <w:sz w:val="24"/>
          <w:szCs w:val="24"/>
        </w:rPr>
        <w:t>, określony</w:t>
      </w:r>
      <w:r w:rsidR="00FD5499">
        <w:rPr>
          <w:rFonts w:ascii="Arial" w:hAnsi="Arial" w:cs="Arial"/>
          <w:sz w:val="24"/>
          <w:szCs w:val="24"/>
        </w:rPr>
        <w:t xml:space="preserve"> </w:t>
      </w:r>
      <w:r w:rsidR="00CC402F" w:rsidRPr="00314F4E">
        <w:rPr>
          <w:rFonts w:ascii="Arial" w:hAnsi="Arial" w:cs="Arial"/>
          <w:sz w:val="24"/>
          <w:szCs w:val="24"/>
        </w:rPr>
        <w:t>treści</w:t>
      </w:r>
      <w:r w:rsidR="00180C8C">
        <w:rPr>
          <w:rFonts w:ascii="Arial" w:hAnsi="Arial" w:cs="Arial"/>
          <w:sz w:val="24"/>
          <w:szCs w:val="24"/>
        </w:rPr>
        <w:t>ą</w:t>
      </w:r>
      <w:r w:rsidR="00CC402F" w:rsidRPr="00314F4E">
        <w:rPr>
          <w:rFonts w:ascii="Arial" w:hAnsi="Arial" w:cs="Arial"/>
          <w:sz w:val="24"/>
          <w:szCs w:val="24"/>
        </w:rPr>
        <w:t xml:space="preserve"> załącznika do niniejszego zarządzenia.</w:t>
      </w:r>
    </w:p>
    <w:p w:rsidR="00123B79" w:rsidRPr="00314F4E" w:rsidRDefault="00CC402F" w:rsidP="00123B79">
      <w:pPr>
        <w:pStyle w:val="Tekstpodstawowy2"/>
        <w:tabs>
          <w:tab w:val="left" w:pos="0"/>
        </w:tabs>
        <w:spacing w:line="36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§ 2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  <w:r w:rsidRPr="00314F4E">
        <w:rPr>
          <w:rFonts w:cs="Arial"/>
          <w:szCs w:val="24"/>
        </w:rPr>
        <w:t xml:space="preserve">Zarządzenie wchodzi w życie z dniem podpisania. </w:t>
      </w: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pStyle w:val="Tekstpodstawowy2"/>
        <w:tabs>
          <w:tab w:val="left" w:pos="0"/>
        </w:tabs>
        <w:spacing w:line="360" w:lineRule="auto"/>
        <w:jc w:val="both"/>
        <w:rPr>
          <w:rFonts w:cs="Arial"/>
          <w:szCs w:val="24"/>
        </w:rPr>
      </w:pP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  <w:r w:rsidRPr="00314F4E">
        <w:rPr>
          <w:rFonts w:ascii="Arial" w:hAnsi="Arial" w:cs="Arial"/>
          <w:sz w:val="24"/>
          <w:szCs w:val="24"/>
          <w:lang w:val="de-DE"/>
        </w:rPr>
        <w:t>REKTOR</w:t>
      </w:r>
    </w:p>
    <w:p w:rsidR="002F274C" w:rsidRPr="00314F4E" w:rsidRDefault="002F274C" w:rsidP="002F274C">
      <w:pPr>
        <w:spacing w:line="360" w:lineRule="auto"/>
        <w:ind w:left="5664" w:firstLine="708"/>
        <w:jc w:val="both"/>
        <w:outlineLvl w:val="0"/>
        <w:rPr>
          <w:rFonts w:ascii="Arial" w:hAnsi="Arial" w:cs="Arial"/>
          <w:sz w:val="24"/>
          <w:szCs w:val="24"/>
          <w:lang w:val="de-DE"/>
        </w:rPr>
      </w:pPr>
    </w:p>
    <w:p w:rsidR="002F274C" w:rsidRPr="00314F4E" w:rsidRDefault="002F274C" w:rsidP="002F274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  <w:lang w:val="de-DE"/>
        </w:rPr>
        <w:tab/>
      </w:r>
      <w:r w:rsidRPr="00314F4E">
        <w:rPr>
          <w:sz w:val="24"/>
          <w:szCs w:val="24"/>
        </w:rPr>
        <w:t xml:space="preserve">                                     </w:t>
      </w:r>
      <w:r w:rsidR="00314F4E">
        <w:rPr>
          <w:sz w:val="24"/>
          <w:szCs w:val="24"/>
        </w:rPr>
        <w:t xml:space="preserve">  </w:t>
      </w:r>
      <w:r w:rsidR="00CC402F">
        <w:rPr>
          <w:sz w:val="24"/>
          <w:szCs w:val="24"/>
        </w:rPr>
        <w:t xml:space="preserve"> </w:t>
      </w:r>
      <w:r w:rsidR="00CC402F">
        <w:rPr>
          <w:rFonts w:ascii="Arial" w:hAnsi="Arial" w:cs="Arial"/>
          <w:sz w:val="24"/>
          <w:szCs w:val="24"/>
        </w:rPr>
        <w:t xml:space="preserve">dr hab. Dariusz Wieliński, prof. AWF </w:t>
      </w:r>
      <w:r w:rsidRPr="00314F4E">
        <w:rPr>
          <w:rFonts w:ascii="Arial" w:hAnsi="Arial" w:cs="Arial"/>
          <w:sz w:val="24"/>
          <w:szCs w:val="24"/>
        </w:rPr>
        <w:t xml:space="preserve"> </w:t>
      </w:r>
    </w:p>
    <w:p w:rsidR="002F274C" w:rsidRDefault="002F274C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p w:rsidR="00BA449F" w:rsidRDefault="00BA449F" w:rsidP="00BA449F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Załącznik</w:t>
      </w:r>
    </w:p>
    <w:p w:rsidR="00BA449F" w:rsidRDefault="00BA449F" w:rsidP="00BA449F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do zarządzenia nr 45/16</w:t>
      </w:r>
    </w:p>
    <w:p w:rsidR="00BA449F" w:rsidRDefault="00BA449F" w:rsidP="00BA449F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Rektora AWF w Poznaniu</w:t>
      </w:r>
    </w:p>
    <w:p w:rsidR="00BA449F" w:rsidRDefault="00BA449F" w:rsidP="00BA449F">
      <w:pPr>
        <w:pStyle w:val="Bezodstpw"/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 dnia 3 października 2016r. </w:t>
      </w:r>
    </w:p>
    <w:p w:rsidR="00BA449F" w:rsidRDefault="00BA449F" w:rsidP="00BA449F">
      <w:pPr>
        <w:jc w:val="right"/>
        <w:rPr>
          <w:rFonts w:ascii="Arial" w:hAnsi="Arial" w:cs="Arial"/>
        </w:rPr>
      </w:pPr>
    </w:p>
    <w:p w:rsidR="00BA449F" w:rsidRDefault="00BA449F" w:rsidP="00BA44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Wielkość obniżającego pensum  dydaktycznego dla kierowników i wykonawców projektów badawczych</w:t>
      </w:r>
      <w:bookmarkStart w:id="0" w:name="_GoBack"/>
      <w:bookmarkEnd w:id="0"/>
    </w:p>
    <w:p w:rsidR="00BA449F" w:rsidRDefault="00BA449F" w:rsidP="00BA44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w roku akademickim 2016/2017</w:t>
      </w:r>
    </w:p>
    <w:p w:rsidR="00BA449F" w:rsidRDefault="00BA449F" w:rsidP="00BA449F">
      <w:pPr>
        <w:jc w:val="center"/>
        <w:rPr>
          <w:rFonts w:ascii="Arial" w:hAnsi="Arial" w:cs="Arial"/>
        </w:rPr>
      </w:pPr>
    </w:p>
    <w:tbl>
      <w:tblPr>
        <w:tblStyle w:val="Tabela-Siatka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0"/>
        <w:gridCol w:w="3644"/>
        <w:gridCol w:w="257"/>
        <w:gridCol w:w="3796"/>
        <w:gridCol w:w="146"/>
      </w:tblGrid>
      <w:tr w:rsidR="00BA449F" w:rsidTr="00BA449F">
        <w:trPr>
          <w:gridAfter w:val="1"/>
          <w:wAfter w:w="71" w:type="pct"/>
        </w:trPr>
        <w:tc>
          <w:tcPr>
            <w:tcW w:w="1186" w:type="pct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3743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 udziału w grancie</w:t>
            </w:r>
          </w:p>
        </w:tc>
      </w:tr>
      <w:tr w:rsidR="00BA449F" w:rsidTr="00BA449F"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Kierownik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Główny wykonawca*</w:t>
            </w:r>
          </w:p>
        </w:tc>
      </w:tr>
      <w:tr w:rsidR="00BA449F" w:rsidTr="00BA449F"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Granty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europejskie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iCs/>
                <w:color w:val="000000"/>
                <w:lang w:val="en-US"/>
              </w:rPr>
              <w:t>GRANTY ERC</w:t>
            </w:r>
            <w:r>
              <w:rPr>
                <w:rStyle w:val="Pogrubienie"/>
                <w:rFonts w:ascii="Arial" w:hAnsi="Arial" w:cs="Arial"/>
                <w:b w:val="0"/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(European Research Council),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Horyzont</w:t>
            </w:r>
            <w:proofErr w:type="spellEnd"/>
          </w:p>
        </w:tc>
        <w:tc>
          <w:tcPr>
            <w:tcW w:w="177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60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120 godzin - pozostali pracownicy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80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pozostali pracownicy</w:t>
            </w:r>
          </w:p>
        </w:tc>
      </w:tr>
      <w:tr w:rsidR="00BA449F" w:rsidTr="00BA449F"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NCN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60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120 godzin - pozostali pracownicy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80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pozostali pracownicy</w:t>
            </w:r>
          </w:p>
        </w:tc>
      </w:tr>
      <w:tr w:rsidR="00BA449F" w:rsidTr="00BA449F"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NCBiR</w:t>
            </w:r>
            <w:proofErr w:type="spellEnd"/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60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120 godzin - pozostali pracownicy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80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pozostali pracownicy</w:t>
            </w:r>
          </w:p>
        </w:tc>
      </w:tr>
      <w:tr w:rsidR="00BA449F" w:rsidTr="00BA449F"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MNiSW</w:t>
            </w:r>
            <w:proofErr w:type="spellEnd"/>
            <w:r>
              <w:rPr>
                <w:rFonts w:ascii="Arial" w:hAnsi="Arial" w:cs="Arial"/>
              </w:rPr>
              <w:t xml:space="preserve"> (RSA)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60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120 godzin - pozostali pracownicy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80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pozostali pracownicy</w:t>
            </w:r>
          </w:p>
        </w:tc>
      </w:tr>
      <w:tr w:rsidR="00BA449F" w:rsidTr="00BA449F">
        <w:tc>
          <w:tcPr>
            <w:tcW w:w="1186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granty o kwocie 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ponad 500 000 PLN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60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pensum 120 godzin - pozostali pracownicy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80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pozostali pracownicy</w:t>
            </w:r>
          </w:p>
        </w:tc>
      </w:tr>
      <w:tr w:rsidR="00BA449F" w:rsidTr="00BA449F">
        <w:tc>
          <w:tcPr>
            <w:tcW w:w="118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/Kierownik projektu ze strony AWF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BA449F" w:rsidRDefault="00BA4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Wykonawca*</w:t>
            </w:r>
          </w:p>
        </w:tc>
      </w:tr>
      <w:tr w:rsidR="00BA449F" w:rsidTr="00BA449F">
        <w:tc>
          <w:tcPr>
            <w:tcW w:w="118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 projekty naukowe rozstrzygane w konkursach</w:t>
            </w:r>
          </w:p>
        </w:tc>
        <w:tc>
          <w:tcPr>
            <w:tcW w:w="1772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80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pozostali pracownicy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  <w:p w:rsidR="00BA449F" w:rsidRDefault="00BA449F">
            <w:pPr>
              <w:rPr>
                <w:rFonts w:ascii="Arial" w:hAnsi="Arial" w:cs="Arial"/>
              </w:rPr>
            </w:pPr>
          </w:p>
        </w:tc>
        <w:tc>
          <w:tcPr>
            <w:tcW w:w="191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60 godzin - samodzielni pracownicy naukowo - dydaktyczni</w:t>
            </w:r>
          </w:p>
          <w:p w:rsidR="00BA449F" w:rsidRDefault="00BA4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zniżka o 40 godzin - pozostali pracownicy</w:t>
            </w:r>
          </w:p>
        </w:tc>
      </w:tr>
    </w:tbl>
    <w:p w:rsidR="00BA449F" w:rsidRDefault="00BA449F" w:rsidP="00BA44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*Kierownik grantu może wskazać maksymalnie 2 głównych wykonawców (granty europejskie, NCN, </w:t>
      </w:r>
      <w:proofErr w:type="spellStart"/>
      <w:r>
        <w:rPr>
          <w:rFonts w:ascii="Arial" w:hAnsi="Arial" w:cs="Arial"/>
        </w:rPr>
        <w:t>NCBiR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MNiSW</w:t>
      </w:r>
      <w:proofErr w:type="spellEnd"/>
      <w:r>
        <w:rPr>
          <w:rFonts w:ascii="Arial" w:hAnsi="Arial" w:cs="Arial"/>
        </w:rPr>
        <w:t>) lub 2 wykonawców (w przypadku pozostałych projektów naukowych rozstrzyganych w konkursach).</w:t>
      </w:r>
    </w:p>
    <w:p w:rsidR="00BA449F" w:rsidRDefault="00BA449F" w:rsidP="00BA449F">
      <w:pPr>
        <w:jc w:val="both"/>
        <w:rPr>
          <w:rFonts w:ascii="Arial" w:hAnsi="Arial" w:cs="Arial"/>
        </w:rPr>
      </w:pPr>
    </w:p>
    <w:p w:rsidR="00BA449F" w:rsidRDefault="00BA449F" w:rsidP="00BA44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udziału w więcej niż 1 grancie, godziny mogą ulec zsumowaniu, np. jeśli któryś               z samodzielnych pracowników naukowo - dydaktycznych bierze udział w 2 grantach NCN                   w charakterze głównego wykonawcy, jego zniżka godzinowa wyniesie 160 godzin. (80 godzin + 80 godzin).</w:t>
      </w:r>
    </w:p>
    <w:p w:rsidR="00BA449F" w:rsidRDefault="00BA449F" w:rsidP="002F274C">
      <w:pPr>
        <w:pStyle w:val="Tekstpodstawowy"/>
        <w:tabs>
          <w:tab w:val="left" w:pos="-180"/>
        </w:tabs>
        <w:rPr>
          <w:rFonts w:cs="Arial"/>
          <w:szCs w:val="24"/>
          <w:u w:val="single"/>
        </w:rPr>
      </w:pPr>
    </w:p>
    <w:sectPr w:rsidR="00BA449F" w:rsidSect="002805B6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DB" w:rsidRDefault="00A366DB" w:rsidP="00FC0172">
      <w:r>
        <w:separator/>
      </w:r>
    </w:p>
  </w:endnote>
  <w:endnote w:type="continuationSeparator" w:id="0">
    <w:p w:rsidR="00A366DB" w:rsidRDefault="00A366DB" w:rsidP="00FC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DB" w:rsidRDefault="00A366DB" w:rsidP="00FC0172">
      <w:r>
        <w:separator/>
      </w:r>
    </w:p>
  </w:footnote>
  <w:footnote w:type="continuationSeparator" w:id="0">
    <w:p w:rsidR="00A366DB" w:rsidRDefault="00A366DB" w:rsidP="00FC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45B"/>
    <w:multiLevelType w:val="hybridMultilevel"/>
    <w:tmpl w:val="DD5E1C04"/>
    <w:lvl w:ilvl="0" w:tplc="6D48E71A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E783705"/>
    <w:multiLevelType w:val="hybridMultilevel"/>
    <w:tmpl w:val="FBFCB3CE"/>
    <w:lvl w:ilvl="0" w:tplc="6D48E7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EB46B7"/>
    <w:multiLevelType w:val="hybridMultilevel"/>
    <w:tmpl w:val="1A8A64B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7A2260"/>
    <w:multiLevelType w:val="hybridMultilevel"/>
    <w:tmpl w:val="3496A698"/>
    <w:lvl w:ilvl="0" w:tplc="DEC6E4C0">
      <w:start w:val="10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FED"/>
    <w:multiLevelType w:val="hybridMultilevel"/>
    <w:tmpl w:val="74EA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B0906"/>
    <w:multiLevelType w:val="hybridMultilevel"/>
    <w:tmpl w:val="A4944236"/>
    <w:lvl w:ilvl="0" w:tplc="E8BE886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4D34"/>
    <w:multiLevelType w:val="hybridMultilevel"/>
    <w:tmpl w:val="D572ECB8"/>
    <w:lvl w:ilvl="0" w:tplc="08DA05FC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AF5EF1"/>
    <w:multiLevelType w:val="hybridMultilevel"/>
    <w:tmpl w:val="F9A24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52F38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05756"/>
    <w:multiLevelType w:val="hybridMultilevel"/>
    <w:tmpl w:val="0F92BA94"/>
    <w:lvl w:ilvl="0" w:tplc="6B52B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F3C19"/>
    <w:multiLevelType w:val="hybridMultilevel"/>
    <w:tmpl w:val="CB0886C8"/>
    <w:lvl w:ilvl="0" w:tplc="EEA61548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573FE"/>
    <w:multiLevelType w:val="hybridMultilevel"/>
    <w:tmpl w:val="444A5F30"/>
    <w:lvl w:ilvl="0" w:tplc="4FC6F3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54535"/>
    <w:multiLevelType w:val="hybridMultilevel"/>
    <w:tmpl w:val="9E6AE51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A5757B"/>
    <w:multiLevelType w:val="hybridMultilevel"/>
    <w:tmpl w:val="8098E5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473B67"/>
    <w:multiLevelType w:val="hybridMultilevel"/>
    <w:tmpl w:val="B26454A6"/>
    <w:lvl w:ilvl="0" w:tplc="55FAA9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3945C5"/>
    <w:multiLevelType w:val="hybridMultilevel"/>
    <w:tmpl w:val="6BD44040"/>
    <w:lvl w:ilvl="0" w:tplc="44D2A998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645571"/>
    <w:multiLevelType w:val="hybridMultilevel"/>
    <w:tmpl w:val="54CEB2B0"/>
    <w:lvl w:ilvl="0" w:tplc="6D48E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DFC07F3"/>
    <w:multiLevelType w:val="hybridMultilevel"/>
    <w:tmpl w:val="4A6A11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0755CE0"/>
    <w:multiLevelType w:val="hybridMultilevel"/>
    <w:tmpl w:val="79C6034A"/>
    <w:lvl w:ilvl="0" w:tplc="7644824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689"/>
    <w:multiLevelType w:val="hybridMultilevel"/>
    <w:tmpl w:val="4CE2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31F5C"/>
    <w:multiLevelType w:val="hybridMultilevel"/>
    <w:tmpl w:val="97063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963055A"/>
    <w:multiLevelType w:val="hybridMultilevel"/>
    <w:tmpl w:val="5B80C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D4B"/>
    <w:multiLevelType w:val="hybridMultilevel"/>
    <w:tmpl w:val="BB30CDE8"/>
    <w:lvl w:ilvl="0" w:tplc="08F286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230592"/>
    <w:multiLevelType w:val="hybridMultilevel"/>
    <w:tmpl w:val="2B8878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07573"/>
    <w:multiLevelType w:val="hybridMultilevel"/>
    <w:tmpl w:val="381845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0736F93"/>
    <w:multiLevelType w:val="hybridMultilevel"/>
    <w:tmpl w:val="5A4EF674"/>
    <w:lvl w:ilvl="0" w:tplc="23A6DF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E4EE9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E1304"/>
    <w:multiLevelType w:val="hybridMultilevel"/>
    <w:tmpl w:val="983A6C00"/>
    <w:lvl w:ilvl="0" w:tplc="B78053A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BCE"/>
    <w:multiLevelType w:val="hybridMultilevel"/>
    <w:tmpl w:val="9A926F80"/>
    <w:lvl w:ilvl="0" w:tplc="8AEE4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3F73477"/>
    <w:multiLevelType w:val="hybridMultilevel"/>
    <w:tmpl w:val="80BE9734"/>
    <w:lvl w:ilvl="0" w:tplc="04F23AF6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92022"/>
    <w:multiLevelType w:val="hybridMultilevel"/>
    <w:tmpl w:val="1F568D50"/>
    <w:lvl w:ilvl="0" w:tplc="B2E44B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6D1739"/>
    <w:multiLevelType w:val="hybridMultilevel"/>
    <w:tmpl w:val="3C4A5AD8"/>
    <w:lvl w:ilvl="0" w:tplc="84260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B1245D"/>
    <w:multiLevelType w:val="hybridMultilevel"/>
    <w:tmpl w:val="341EBBE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96B79"/>
    <w:multiLevelType w:val="hybridMultilevel"/>
    <w:tmpl w:val="86700BEC"/>
    <w:lvl w:ilvl="0" w:tplc="6D48E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8B2"/>
    <w:multiLevelType w:val="hybridMultilevel"/>
    <w:tmpl w:val="476C6E1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77B7588"/>
    <w:multiLevelType w:val="hybridMultilevel"/>
    <w:tmpl w:val="394EC982"/>
    <w:lvl w:ilvl="0" w:tplc="829C2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860F7"/>
    <w:multiLevelType w:val="hybridMultilevel"/>
    <w:tmpl w:val="113EEEC4"/>
    <w:lvl w:ilvl="0" w:tplc="91260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F0557C"/>
    <w:multiLevelType w:val="hybridMultilevel"/>
    <w:tmpl w:val="6B62F29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17"/>
  </w:num>
  <w:num w:numId="5">
    <w:abstractNumId w:val="8"/>
  </w:num>
  <w:num w:numId="6">
    <w:abstractNumId w:val="2"/>
  </w:num>
  <w:num w:numId="7">
    <w:abstractNumId w:val="14"/>
  </w:num>
  <w:num w:numId="8">
    <w:abstractNumId w:val="29"/>
  </w:num>
  <w:num w:numId="9">
    <w:abstractNumId w:val="30"/>
  </w:num>
  <w:num w:numId="10">
    <w:abstractNumId w:val="34"/>
  </w:num>
  <w:num w:numId="11">
    <w:abstractNumId w:val="3"/>
  </w:num>
  <w:num w:numId="12">
    <w:abstractNumId w:val="9"/>
  </w:num>
  <w:num w:numId="13">
    <w:abstractNumId w:val="22"/>
  </w:num>
  <w:num w:numId="14">
    <w:abstractNumId w:val="26"/>
  </w:num>
  <w:num w:numId="15">
    <w:abstractNumId w:val="13"/>
  </w:num>
  <w:num w:numId="16">
    <w:abstractNumId w:val="21"/>
  </w:num>
  <w:num w:numId="17">
    <w:abstractNumId w:val="32"/>
  </w:num>
  <w:num w:numId="18">
    <w:abstractNumId w:val="33"/>
  </w:num>
  <w:num w:numId="19">
    <w:abstractNumId w:val="18"/>
  </w:num>
  <w:num w:numId="20">
    <w:abstractNumId w:val="19"/>
  </w:num>
  <w:num w:numId="21">
    <w:abstractNumId w:val="23"/>
  </w:num>
  <w:num w:numId="22">
    <w:abstractNumId w:val="16"/>
  </w:num>
  <w:num w:numId="23">
    <w:abstractNumId w:val="12"/>
  </w:num>
  <w:num w:numId="24">
    <w:abstractNumId w:val="11"/>
  </w:num>
  <w:num w:numId="25">
    <w:abstractNumId w:val="15"/>
  </w:num>
  <w:num w:numId="26">
    <w:abstractNumId w:val="31"/>
  </w:num>
  <w:num w:numId="27">
    <w:abstractNumId w:val="1"/>
  </w:num>
  <w:num w:numId="28">
    <w:abstractNumId w:val="35"/>
  </w:num>
  <w:num w:numId="29">
    <w:abstractNumId w:val="20"/>
  </w:num>
  <w:num w:numId="30">
    <w:abstractNumId w:val="25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2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D05"/>
    <w:rsid w:val="00000BFA"/>
    <w:rsid w:val="0005030C"/>
    <w:rsid w:val="00057B65"/>
    <w:rsid w:val="00080BFA"/>
    <w:rsid w:val="00097966"/>
    <w:rsid w:val="000C20A4"/>
    <w:rsid w:val="000E03C6"/>
    <w:rsid w:val="000F3C44"/>
    <w:rsid w:val="00104A6B"/>
    <w:rsid w:val="00123B79"/>
    <w:rsid w:val="00180C8C"/>
    <w:rsid w:val="00185730"/>
    <w:rsid w:val="001971A8"/>
    <w:rsid w:val="001A5A16"/>
    <w:rsid w:val="001B3C4F"/>
    <w:rsid w:val="001D2AC5"/>
    <w:rsid w:val="001E028B"/>
    <w:rsid w:val="001E7DC0"/>
    <w:rsid w:val="002461C6"/>
    <w:rsid w:val="002805B6"/>
    <w:rsid w:val="002A691B"/>
    <w:rsid w:val="002C095E"/>
    <w:rsid w:val="002E0343"/>
    <w:rsid w:val="002E0632"/>
    <w:rsid w:val="002E265E"/>
    <w:rsid w:val="002E7B2E"/>
    <w:rsid w:val="002F274C"/>
    <w:rsid w:val="00314F4E"/>
    <w:rsid w:val="003169C2"/>
    <w:rsid w:val="00333AFD"/>
    <w:rsid w:val="00341BEE"/>
    <w:rsid w:val="00365D52"/>
    <w:rsid w:val="003A745D"/>
    <w:rsid w:val="003C4874"/>
    <w:rsid w:val="003E5B52"/>
    <w:rsid w:val="00406617"/>
    <w:rsid w:val="0041530C"/>
    <w:rsid w:val="00447A77"/>
    <w:rsid w:val="00451EFF"/>
    <w:rsid w:val="00485A9C"/>
    <w:rsid w:val="004A4B2C"/>
    <w:rsid w:val="004B2D3E"/>
    <w:rsid w:val="00502EA8"/>
    <w:rsid w:val="005207BC"/>
    <w:rsid w:val="0056498A"/>
    <w:rsid w:val="00595EFB"/>
    <w:rsid w:val="00596B98"/>
    <w:rsid w:val="005A752E"/>
    <w:rsid w:val="005D027B"/>
    <w:rsid w:val="00610076"/>
    <w:rsid w:val="006114ED"/>
    <w:rsid w:val="0062311C"/>
    <w:rsid w:val="00627060"/>
    <w:rsid w:val="00640D7D"/>
    <w:rsid w:val="006764D8"/>
    <w:rsid w:val="00690353"/>
    <w:rsid w:val="006A070D"/>
    <w:rsid w:val="006B297E"/>
    <w:rsid w:val="006D3623"/>
    <w:rsid w:val="007179C6"/>
    <w:rsid w:val="007323E7"/>
    <w:rsid w:val="00734E7C"/>
    <w:rsid w:val="0076627A"/>
    <w:rsid w:val="007719D6"/>
    <w:rsid w:val="007A21FF"/>
    <w:rsid w:val="007C19EB"/>
    <w:rsid w:val="007C2096"/>
    <w:rsid w:val="007D5988"/>
    <w:rsid w:val="007F6227"/>
    <w:rsid w:val="008039B4"/>
    <w:rsid w:val="008219A8"/>
    <w:rsid w:val="008274F4"/>
    <w:rsid w:val="00843924"/>
    <w:rsid w:val="00875199"/>
    <w:rsid w:val="00891391"/>
    <w:rsid w:val="008C6668"/>
    <w:rsid w:val="008C7E95"/>
    <w:rsid w:val="008D4815"/>
    <w:rsid w:val="008F02F0"/>
    <w:rsid w:val="00944777"/>
    <w:rsid w:val="009705E9"/>
    <w:rsid w:val="0097444C"/>
    <w:rsid w:val="00995EE0"/>
    <w:rsid w:val="009D1521"/>
    <w:rsid w:val="009D5C3D"/>
    <w:rsid w:val="00A200D2"/>
    <w:rsid w:val="00A366DB"/>
    <w:rsid w:val="00A424D2"/>
    <w:rsid w:val="00A43121"/>
    <w:rsid w:val="00A56D06"/>
    <w:rsid w:val="00A813CB"/>
    <w:rsid w:val="00AB3589"/>
    <w:rsid w:val="00AE2510"/>
    <w:rsid w:val="00B761E9"/>
    <w:rsid w:val="00B816AC"/>
    <w:rsid w:val="00B969AD"/>
    <w:rsid w:val="00BA449F"/>
    <w:rsid w:val="00BC1366"/>
    <w:rsid w:val="00BC7F50"/>
    <w:rsid w:val="00BE70A1"/>
    <w:rsid w:val="00C00811"/>
    <w:rsid w:val="00C16236"/>
    <w:rsid w:val="00C57320"/>
    <w:rsid w:val="00C720BC"/>
    <w:rsid w:val="00CB7063"/>
    <w:rsid w:val="00CC3CF3"/>
    <w:rsid w:val="00CC402F"/>
    <w:rsid w:val="00D059E3"/>
    <w:rsid w:val="00D14E47"/>
    <w:rsid w:val="00D43339"/>
    <w:rsid w:val="00D4524C"/>
    <w:rsid w:val="00D57BFE"/>
    <w:rsid w:val="00D631EA"/>
    <w:rsid w:val="00D65202"/>
    <w:rsid w:val="00D761C7"/>
    <w:rsid w:val="00DA14DF"/>
    <w:rsid w:val="00DB79DA"/>
    <w:rsid w:val="00DC4388"/>
    <w:rsid w:val="00DC4D05"/>
    <w:rsid w:val="00DD01C0"/>
    <w:rsid w:val="00DD49EE"/>
    <w:rsid w:val="00E16E00"/>
    <w:rsid w:val="00E50CA5"/>
    <w:rsid w:val="00E62DC2"/>
    <w:rsid w:val="00E925DB"/>
    <w:rsid w:val="00ED2E75"/>
    <w:rsid w:val="00EF15FA"/>
    <w:rsid w:val="00F07A43"/>
    <w:rsid w:val="00F330F6"/>
    <w:rsid w:val="00F37D26"/>
    <w:rsid w:val="00F457AB"/>
    <w:rsid w:val="00F85BB9"/>
    <w:rsid w:val="00FB46E8"/>
    <w:rsid w:val="00FC0172"/>
    <w:rsid w:val="00FC1034"/>
    <w:rsid w:val="00FC2DA3"/>
    <w:rsid w:val="00FD0D91"/>
    <w:rsid w:val="00FD21D8"/>
    <w:rsid w:val="00FD292E"/>
    <w:rsid w:val="00FD5499"/>
    <w:rsid w:val="00FE0F1D"/>
    <w:rsid w:val="00FE7CC5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36"/>
  </w:style>
  <w:style w:type="paragraph" w:styleId="Nagwek4">
    <w:name w:val="heading 4"/>
    <w:basedOn w:val="Normalny"/>
    <w:next w:val="Normalny"/>
    <w:link w:val="Nagwek4Znak"/>
    <w:unhideWhenUsed/>
    <w:qFormat/>
    <w:rsid w:val="002F274C"/>
    <w:pPr>
      <w:keepNext/>
      <w:jc w:val="center"/>
      <w:outlineLvl w:val="3"/>
    </w:pPr>
    <w:rPr>
      <w:rFonts w:ascii="Arial" w:eastAsia="Times New Roman" w:hAnsi="Arial" w:cs="Arial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D05"/>
    <w:pPr>
      <w:ind w:left="720"/>
      <w:contextualSpacing/>
    </w:pPr>
  </w:style>
  <w:style w:type="table" w:styleId="Tabela-Siatka">
    <w:name w:val="Table Grid"/>
    <w:basedOn w:val="Standardowy"/>
    <w:uiPriority w:val="59"/>
    <w:rsid w:val="007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C0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172"/>
  </w:style>
  <w:style w:type="paragraph" w:styleId="Stopka">
    <w:name w:val="footer"/>
    <w:basedOn w:val="Normalny"/>
    <w:link w:val="StopkaZnak"/>
    <w:uiPriority w:val="99"/>
    <w:unhideWhenUsed/>
    <w:rsid w:val="00FC01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172"/>
  </w:style>
  <w:style w:type="character" w:customStyle="1" w:styleId="Nagwek4Znak">
    <w:name w:val="Nagłówek 4 Znak"/>
    <w:basedOn w:val="Domylnaczcionkaakapitu"/>
    <w:link w:val="Nagwek4"/>
    <w:rsid w:val="002F274C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274C"/>
    <w:pPr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F274C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451EF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A449F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BA4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C44EF-8219-4490-A8B0-F5DE5473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</cp:lastModifiedBy>
  <cp:revision>90</cp:revision>
  <cp:lastPrinted>2016-08-02T08:54:00Z</cp:lastPrinted>
  <dcterms:created xsi:type="dcterms:W3CDTF">2014-10-13T12:52:00Z</dcterms:created>
  <dcterms:modified xsi:type="dcterms:W3CDTF">2016-10-04T06:25:00Z</dcterms:modified>
</cp:coreProperties>
</file>